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ED" w:rsidRPr="00F61715" w:rsidRDefault="00BA19ED" w:rsidP="00BA19ED">
      <w:pPr>
        <w:shd w:val="clear" w:color="auto" w:fill="FFFFFF"/>
        <w:spacing w:after="335" w:line="240" w:lineRule="auto"/>
        <w:outlineLvl w:val="1"/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</w:pPr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Si </w:t>
      </w:r>
      <w:proofErr w:type="spellStart"/>
      <w:proofErr w:type="gram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te</w:t>
      </w:r>
      <w:proofErr w:type="spellEnd"/>
      <w:proofErr w:type="gram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ndryshojme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te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drejtat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(</w:t>
      </w:r>
      <w:r w:rsidRPr="00F61715"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permissions</w:t>
      </w:r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) ne Linux</w:t>
      </w:r>
    </w:p>
    <w:p w:rsidR="00BA19ED" w:rsidRDefault="00BA19ED" w:rsidP="00BA19ED">
      <w:pPr>
        <w:shd w:val="clear" w:color="auto" w:fill="FFFFFF"/>
        <w:spacing w:after="335" w:line="240" w:lineRule="auto"/>
        <w:rPr>
          <w:rFonts w:ascii="PS Commons" w:eastAsia="Times New Roman" w:hAnsi="PS Commons" w:cs="Times New Roman"/>
          <w:color w:val="222222"/>
          <w:sz w:val="29"/>
          <w:szCs w:val="29"/>
        </w:rPr>
      </w:pPr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Per </w:t>
      </w:r>
      <w:proofErr w:type="spellStart"/>
      <w:proofErr w:type="gram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proofErr w:type="gram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ndryshuar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r>
        <w:rPr>
          <w:rFonts w:ascii="PS Commons" w:eastAsia="Times New Roman" w:hAnsi="PS Commons" w:cs="Times New Roman" w:hint="eastAsia"/>
          <w:color w:val="222222"/>
          <w:sz w:val="29"/>
          <w:szCs w:val="29"/>
        </w:rPr>
        <w:t>directory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permissions ne Linux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perdoerim</w:t>
      </w:r>
      <w:proofErr w:type="spellEnd"/>
      <w:r>
        <w:rPr>
          <w:rFonts w:ascii="PS Commons" w:eastAsia="Times New Roman" w:hAnsi="PS Commons" w:cs="Times New Roman" w:hint="eastAsia"/>
          <w:color w:val="222222"/>
          <w:sz w:val="29"/>
          <w:szCs w:val="29"/>
        </w:rPr>
        <w:t>:</w:t>
      </w:r>
    </w:p>
    <w:p w:rsidR="00BA19ED" w:rsidRDefault="00BA19ED" w:rsidP="00BA19ED">
      <w:pPr>
        <w:numPr>
          <w:ilvl w:val="0"/>
          <w:numId w:val="1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proofErr w:type="gram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chmod</w:t>
      </w:r>
      <w:proofErr w:type="spellEnd"/>
      <w:proofErr w:type="gram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+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rwx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filename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 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per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shtuar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 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permissions.</w:t>
      </w:r>
    </w:p>
    <w:p w:rsidR="00BA19ED" w:rsidRPr="00F61715" w:rsidRDefault="00BA19ED" w:rsidP="00BA19ED">
      <w:pPr>
        <w:numPr>
          <w:ilvl w:val="0"/>
          <w:numId w:val="1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proofErr w:type="gram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chmod</w:t>
      </w:r>
      <w:proofErr w:type="spellEnd"/>
      <w:proofErr w:type="gram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-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rwx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directoryname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 per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hequr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permissions.</w:t>
      </w:r>
    </w:p>
    <w:p w:rsidR="00BA19ED" w:rsidRPr="00F61715" w:rsidRDefault="00BA19ED" w:rsidP="00BA19ED">
      <w:pPr>
        <w:numPr>
          <w:ilvl w:val="0"/>
          <w:numId w:val="1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proofErr w:type="gram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chmod</w:t>
      </w:r>
      <w:proofErr w:type="spellEnd"/>
      <w:proofErr w:type="gram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+x filename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 per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lejuar</w:t>
      </w:r>
      <w:proofErr w:type="spellEnd"/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executable permissions.</w:t>
      </w:r>
    </w:p>
    <w:p w:rsidR="00BA19ED" w:rsidRDefault="00BA19ED" w:rsidP="00BA19ED">
      <w:pPr>
        <w:numPr>
          <w:ilvl w:val="0"/>
          <w:numId w:val="1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proofErr w:type="gram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chmod</w:t>
      </w:r>
      <w:proofErr w:type="spellEnd"/>
      <w:proofErr w:type="gram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-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wx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filename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 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per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hequr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write and executable permissions.</w:t>
      </w:r>
    </w:p>
    <w:p w:rsidR="00BA19ED" w:rsidRPr="00F61715" w:rsidRDefault="00BA19ED" w:rsidP="00BA19ED">
      <w:pPr>
        <w:shd w:val="clear" w:color="auto" w:fill="FFFFFF"/>
        <w:spacing w:after="268" w:line="240" w:lineRule="auto"/>
        <w:ind w:left="-59"/>
        <w:rPr>
          <w:rFonts w:ascii="PS Commons" w:eastAsia="Times New Roman" w:hAnsi="PS Commons" w:cs="Times New Roman"/>
          <w:color w:val="222222"/>
          <w:sz w:val="29"/>
          <w:szCs w:val="29"/>
        </w:rPr>
      </w:pPr>
    </w:p>
    <w:p w:rsidR="00BA19ED" w:rsidRPr="008D6F86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b/>
          <w:color w:val="222222"/>
          <w:sz w:val="29"/>
          <w:szCs w:val="29"/>
        </w:rPr>
      </w:pPr>
      <w:proofErr w:type="spellStart"/>
      <w:r w:rsidRPr="008D6F86">
        <w:rPr>
          <w:rFonts w:ascii="PS Commons" w:eastAsia="Times New Roman" w:hAnsi="PS Commons" w:cs="Times New Roman"/>
          <w:b/>
          <w:color w:val="222222"/>
          <w:sz w:val="29"/>
          <w:szCs w:val="29"/>
        </w:rPr>
        <w:t>Shenim</w:t>
      </w:r>
      <w:proofErr w:type="spellEnd"/>
      <w:r w:rsidRPr="008D6F86">
        <w:rPr>
          <w:rFonts w:ascii="PS Commons" w:eastAsia="Times New Roman" w:hAnsi="PS Commons" w:cs="Times New Roman"/>
          <w:b/>
          <w:color w:val="222222"/>
          <w:sz w:val="29"/>
          <w:szCs w:val="29"/>
        </w:rPr>
        <w:t>:</w:t>
      </w:r>
    </w:p>
    <w:p w:rsidR="00BA19ED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9"/>
          <w:szCs w:val="29"/>
        </w:rPr>
      </w:pPr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“</w:t>
      </w:r>
      <w:proofErr w:type="gramStart"/>
      <w:r>
        <w:rPr>
          <w:rFonts w:ascii="PS Commons" w:eastAsia="Times New Roman" w:hAnsi="PS Commons" w:cs="Times New Roman"/>
          <w:color w:val="222222"/>
          <w:sz w:val="29"/>
          <w:szCs w:val="29"/>
        </w:rPr>
        <w:t>r</w:t>
      </w:r>
      <w:proofErr w:type="gram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”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eshte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per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read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(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lexo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>)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, “w”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eshte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per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write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>(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shkruaj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>)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, and “x”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eshte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per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execute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>(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ekzekuto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>)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. </w:t>
      </w:r>
    </w:p>
    <w:p w:rsidR="00BA19ED" w:rsidRPr="00F61715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9"/>
          <w:szCs w:val="29"/>
        </w:rPr>
      </w:pPr>
    </w:p>
    <w:p w:rsidR="00BA19ED" w:rsidRPr="00F61715" w:rsidRDefault="00BA19ED" w:rsidP="00BA19ED">
      <w:pPr>
        <w:shd w:val="clear" w:color="auto" w:fill="FFFFFF"/>
        <w:spacing w:after="335" w:line="240" w:lineRule="auto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Kjo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ndryshon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proofErr w:type="gram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proofErr w:type="gram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drejtat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(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permissions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) per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zoteruesin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e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fajllave</w:t>
      </w:r>
      <w:proofErr w:type="spellEnd"/>
    </w:p>
    <w:p w:rsidR="00BA19ED" w:rsidRPr="00F61715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3"/>
          <w:szCs w:val="23"/>
        </w:rPr>
      </w:pPr>
      <w:r>
        <w:rPr>
          <w:rFonts w:ascii="PS Commons" w:eastAsia="Times New Roman" w:hAnsi="PS Commons" w:cs="Times New Roman"/>
          <w:noProof/>
          <w:color w:val="222222"/>
          <w:sz w:val="23"/>
          <w:szCs w:val="23"/>
        </w:rPr>
        <w:drawing>
          <wp:inline distT="0" distB="0" distL="0" distR="0">
            <wp:extent cx="5592445" cy="1456690"/>
            <wp:effectExtent l="19050" t="0" r="8255" b="0"/>
            <wp:docPr id="1" name="Picture 1" descr="touch test file mkdir work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ch test file mkdir workfol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ED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3"/>
          <w:szCs w:val="23"/>
        </w:rPr>
      </w:pPr>
      <w:r>
        <w:rPr>
          <w:rFonts w:ascii="PS Commons" w:eastAsia="Times New Roman" w:hAnsi="PS Commons" w:cs="Times New Roman"/>
          <w:noProof/>
          <w:color w:val="222222"/>
          <w:sz w:val="23"/>
          <w:szCs w:val="23"/>
        </w:rPr>
        <w:drawing>
          <wp:inline distT="0" distB="0" distL="0" distR="0">
            <wp:extent cx="6092190" cy="1871345"/>
            <wp:effectExtent l="19050" t="0" r="3810" b="0"/>
            <wp:docPr id="2" name="Picture 2" descr="The 4 directory permissions in Lin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4 directory permissions in Linu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ED" w:rsidRPr="00D23C88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7"/>
          <w:szCs w:val="23"/>
        </w:rPr>
      </w:pPr>
      <w:r w:rsidRPr="00D23C88">
        <w:rPr>
          <w:rFonts w:ascii="PS Commons" w:eastAsia="Times New Roman" w:hAnsi="PS Commons" w:cs="Times New Roman" w:hint="eastAsia"/>
          <w:color w:val="222222"/>
          <w:sz w:val="27"/>
          <w:szCs w:val="23"/>
        </w:rPr>
        <w:t>“</w:t>
      </w:r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-</w:t>
      </w:r>
      <w:r w:rsidRPr="00D23C88">
        <w:rPr>
          <w:rFonts w:ascii="PS Commons" w:eastAsia="Times New Roman" w:hAnsi="PS Commons" w:cs="Times New Roman" w:hint="eastAsia"/>
          <w:color w:val="222222"/>
          <w:sz w:val="27"/>
          <w:szCs w:val="23"/>
        </w:rPr>
        <w:t>”</w:t>
      </w:r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tregon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nje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fajll</w:t>
      </w:r>
      <w:proofErr w:type="spellEnd"/>
    </w:p>
    <w:p w:rsidR="00BA19ED" w:rsidRPr="00D23C88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7"/>
          <w:szCs w:val="23"/>
        </w:rPr>
      </w:pPr>
      <w:r w:rsidRPr="00D23C88">
        <w:rPr>
          <w:rFonts w:ascii="PS Commons" w:eastAsia="Times New Roman" w:hAnsi="PS Commons" w:cs="Times New Roman" w:hint="eastAsia"/>
          <w:color w:val="222222"/>
          <w:sz w:val="27"/>
          <w:szCs w:val="23"/>
        </w:rPr>
        <w:t>“</w:t>
      </w:r>
      <w:proofErr w:type="gram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d</w:t>
      </w:r>
      <w:proofErr w:type="gramEnd"/>
      <w:r w:rsidRPr="00D23C88">
        <w:rPr>
          <w:rFonts w:ascii="PS Commons" w:eastAsia="Times New Roman" w:hAnsi="PS Commons" w:cs="Times New Roman" w:hint="eastAsia"/>
          <w:color w:val="222222"/>
          <w:sz w:val="27"/>
          <w:szCs w:val="23"/>
        </w:rPr>
        <w:t>”</w:t>
      </w:r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tregon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direktori</w:t>
      </w:r>
      <w:proofErr w:type="spellEnd"/>
    </w:p>
    <w:p w:rsidR="00BA19ED" w:rsidRPr="00D23C88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7"/>
          <w:szCs w:val="23"/>
        </w:rPr>
      </w:pPr>
      <w:r w:rsidRPr="00D23C88">
        <w:rPr>
          <w:rFonts w:ascii="PS Commons" w:eastAsia="Times New Roman" w:hAnsi="PS Commons" w:cs="Times New Roman" w:hint="eastAsia"/>
          <w:color w:val="222222"/>
          <w:sz w:val="27"/>
          <w:szCs w:val="23"/>
        </w:rPr>
        <w:lastRenderedPageBreak/>
        <w:t>“</w:t>
      </w:r>
      <w:proofErr w:type="gram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l</w:t>
      </w:r>
      <w:proofErr w:type="gramEnd"/>
      <w:r w:rsidRPr="00D23C88">
        <w:rPr>
          <w:rFonts w:ascii="PS Commons" w:eastAsia="Times New Roman" w:hAnsi="PS Commons" w:cs="Times New Roman" w:hint="eastAsia"/>
          <w:color w:val="222222"/>
          <w:sz w:val="27"/>
          <w:szCs w:val="23"/>
        </w:rPr>
        <w:t>”</w:t>
      </w:r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tregon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nje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link</w:t>
      </w:r>
    </w:p>
    <w:p w:rsidR="00BA19ED" w:rsidRPr="00D23C88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7"/>
          <w:szCs w:val="23"/>
        </w:rPr>
      </w:pPr>
    </w:p>
    <w:p w:rsidR="00BA19ED" w:rsidRPr="00D23C88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7"/>
          <w:szCs w:val="23"/>
        </w:rPr>
      </w:pPr>
      <w:proofErr w:type="spellStart"/>
      <w:proofErr w:type="gram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rwx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 (</w:t>
      </w:r>
      <w:proofErr w:type="gram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read , write,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ecxecute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)</w:t>
      </w:r>
    </w:p>
    <w:p w:rsidR="00BA19ED" w:rsidRPr="00D23C88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7"/>
          <w:szCs w:val="23"/>
        </w:rPr>
      </w:pPr>
      <w:proofErr w:type="gram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r--  (</w:t>
      </w:r>
      <w:proofErr w:type="gram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read ,write,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ecxecute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per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anetaret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e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grupit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qe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zoteron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fajllat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)</w:t>
      </w:r>
    </w:p>
    <w:p w:rsidR="00BA19ED" w:rsidRPr="00D23C88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7"/>
          <w:szCs w:val="23"/>
        </w:rPr>
      </w:pPr>
      <w:proofErr w:type="gram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r--  (</w:t>
      </w:r>
      <w:proofErr w:type="gram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read ,write,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ecxecute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per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perdoruesit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 xml:space="preserve"> e </w:t>
      </w:r>
      <w:proofErr w:type="spellStart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tjere</w:t>
      </w:r>
      <w:proofErr w:type="spellEnd"/>
      <w:r w:rsidRPr="00D23C88">
        <w:rPr>
          <w:rFonts w:ascii="PS Commons" w:eastAsia="Times New Roman" w:hAnsi="PS Commons" w:cs="Times New Roman"/>
          <w:color w:val="222222"/>
          <w:sz w:val="27"/>
          <w:szCs w:val="23"/>
        </w:rPr>
        <w:t>)</w:t>
      </w:r>
    </w:p>
    <w:p w:rsidR="00BA19ED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3"/>
          <w:szCs w:val="23"/>
        </w:rPr>
      </w:pPr>
    </w:p>
    <w:p w:rsidR="00BA19ED" w:rsidRPr="00F61715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3"/>
          <w:szCs w:val="23"/>
        </w:rPr>
      </w:pPr>
    </w:p>
    <w:p w:rsidR="00BA19ED" w:rsidRPr="00F61715" w:rsidRDefault="00BA19ED" w:rsidP="00BA19ED">
      <w:pPr>
        <w:shd w:val="clear" w:color="auto" w:fill="FFFFFF"/>
        <w:spacing w:after="335" w:line="240" w:lineRule="auto"/>
        <w:outlineLvl w:val="1"/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</w:pPr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Si </w:t>
      </w:r>
      <w:proofErr w:type="spellStart"/>
      <w:proofErr w:type="gram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te</w:t>
      </w:r>
      <w:proofErr w:type="spellEnd"/>
      <w:proofErr w:type="gram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ndryshojme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Directory Permissions ne</w:t>
      </w:r>
      <w:r w:rsidRPr="00F61715"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Linux </w:t>
      </w:r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per</w:t>
      </w:r>
      <w:r w:rsidRPr="00F61715"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Zoteruesit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e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Grupit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, (</w:t>
      </w:r>
      <w:r w:rsidRPr="00F61715"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Group Owners</w:t>
      </w:r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)</w:t>
      </w:r>
    </w:p>
    <w:p w:rsidR="00BA19ED" w:rsidRPr="00F61715" w:rsidRDefault="00BA19ED" w:rsidP="00BA19ED">
      <w:pPr>
        <w:shd w:val="clear" w:color="auto" w:fill="FFFFFF"/>
        <w:spacing w:after="335" w:line="240" w:lineRule="auto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Komanda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per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ndryshuar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directory permissions per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group owners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eshte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e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ngjashme</w:t>
      </w:r>
      <w:proofErr w:type="spellEnd"/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,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por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shtojme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nje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“g” per group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ose</w:t>
      </w:r>
      <w:proofErr w:type="spellEnd"/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“o” 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>per users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:</w:t>
      </w:r>
    </w:p>
    <w:p w:rsidR="00BA19ED" w:rsidRPr="00F61715" w:rsidRDefault="00BA19ED" w:rsidP="00BA19ED">
      <w:pPr>
        <w:numPr>
          <w:ilvl w:val="0"/>
          <w:numId w:val="2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chmod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g+w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filename</w:t>
      </w:r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(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emertimi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i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fajllit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)</w:t>
      </w:r>
    </w:p>
    <w:p w:rsidR="00BA19ED" w:rsidRPr="00F61715" w:rsidRDefault="00BA19ED" w:rsidP="00BA19ED">
      <w:pPr>
        <w:numPr>
          <w:ilvl w:val="0"/>
          <w:numId w:val="2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chmod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g-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wx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filename</w:t>
      </w:r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(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emertimi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i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fajllit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)</w:t>
      </w:r>
    </w:p>
    <w:p w:rsidR="00BA19ED" w:rsidRPr="00F61715" w:rsidRDefault="00BA19ED" w:rsidP="00BA19ED">
      <w:pPr>
        <w:numPr>
          <w:ilvl w:val="0"/>
          <w:numId w:val="2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chmod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o+w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filename</w:t>
      </w:r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(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emertimi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i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fajllit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)</w:t>
      </w:r>
    </w:p>
    <w:p w:rsidR="00BA19ED" w:rsidRPr="00F61715" w:rsidRDefault="00BA19ED" w:rsidP="00BA19ED">
      <w:pPr>
        <w:numPr>
          <w:ilvl w:val="0"/>
          <w:numId w:val="2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chmod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o-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rwx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foldername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(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emertimi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i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folderit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)</w:t>
      </w:r>
    </w:p>
    <w:p w:rsidR="00BA19ED" w:rsidRPr="00F61715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3"/>
          <w:szCs w:val="23"/>
        </w:rPr>
      </w:pPr>
      <w:r>
        <w:rPr>
          <w:rFonts w:ascii="PS Commons" w:eastAsia="Times New Roman" w:hAnsi="PS Commons" w:cs="Times New Roman"/>
          <w:noProof/>
          <w:color w:val="222222"/>
          <w:sz w:val="23"/>
          <w:szCs w:val="23"/>
        </w:rPr>
        <w:drawing>
          <wp:inline distT="0" distB="0" distL="0" distR="0">
            <wp:extent cx="5549900" cy="2286000"/>
            <wp:effectExtent l="19050" t="0" r="0" b="0"/>
            <wp:docPr id="3" name="Picture 3" descr="example of how to change directory permissions in Linux for group owners and o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ample of how to change directory permissions in Linux for group owners and other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ED" w:rsidRPr="00F61715" w:rsidRDefault="00BA19ED" w:rsidP="00BA19ED">
      <w:pPr>
        <w:shd w:val="clear" w:color="auto" w:fill="FFFFFF"/>
        <w:spacing w:after="335" w:line="240" w:lineRule="auto"/>
        <w:rPr>
          <w:rFonts w:ascii="PS Commons" w:eastAsia="Times New Roman" w:hAnsi="PS Commons" w:cs="Times New Roman"/>
          <w:color w:val="222222"/>
          <w:sz w:val="29"/>
          <w:szCs w:val="29"/>
        </w:rPr>
      </w:pP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 </w:t>
      </w:r>
    </w:p>
    <w:p w:rsidR="00BA19ED" w:rsidRPr="00F61715" w:rsidRDefault="00BA19ED" w:rsidP="00BA19ED">
      <w:pPr>
        <w:shd w:val="clear" w:color="auto" w:fill="FFFFFF"/>
        <w:spacing w:after="335" w:line="240" w:lineRule="auto"/>
        <w:rPr>
          <w:rFonts w:ascii="PS Commons" w:eastAsia="Times New Roman" w:hAnsi="PS Commons" w:cs="Times New Roman"/>
          <w:color w:val="222222"/>
          <w:sz w:val="29"/>
          <w:szCs w:val="29"/>
        </w:rPr>
      </w:pPr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Per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ndryshuar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directory permissions per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gjithe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(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everyone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>)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,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perdorim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“u” per  users, “g” per group, “o” per others,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dhe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“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ugo”ose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“a” (per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gjithe</w:t>
      </w:r>
      <w:proofErr w:type="spellEnd"/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).</w:t>
      </w:r>
    </w:p>
    <w:p w:rsidR="00BA19ED" w:rsidRPr="00F61715" w:rsidRDefault="00BA19ED" w:rsidP="00BA19ED">
      <w:pPr>
        <w:numPr>
          <w:ilvl w:val="0"/>
          <w:numId w:val="3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proofErr w:type="gram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lastRenderedPageBreak/>
        <w:t>chmod</w:t>
      </w:r>
      <w:proofErr w:type="spellEnd"/>
      <w:proofErr w:type="gram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ugo+rwx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foldername</w:t>
      </w:r>
      <w:proofErr w:type="spellEnd"/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 to give read, write, and execute to everyone.</w:t>
      </w:r>
    </w:p>
    <w:p w:rsidR="00BA19ED" w:rsidRDefault="00BA19ED" w:rsidP="00BA19ED">
      <w:pPr>
        <w:numPr>
          <w:ilvl w:val="0"/>
          <w:numId w:val="3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proofErr w:type="gram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chmod</w:t>
      </w:r>
      <w:proofErr w:type="spellEnd"/>
      <w:proofErr w:type="gram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a=r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foldername</w:t>
      </w:r>
      <w:proofErr w:type="spellEnd"/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 to give only read permission for everyone.</w:t>
      </w:r>
    </w:p>
    <w:p w:rsidR="00BA19ED" w:rsidRPr="00F61715" w:rsidRDefault="00BA19ED" w:rsidP="00BA19ED">
      <w:pPr>
        <w:numPr>
          <w:ilvl w:val="0"/>
          <w:numId w:val="3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proofErr w:type="gram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chmod</w:t>
      </w:r>
      <w:proofErr w:type="spellEnd"/>
      <w:proofErr w:type="gram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ugo+rwx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foldername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 per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dhene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read, write,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dhe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execute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tek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gjithe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>(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everyone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>)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.</w:t>
      </w:r>
    </w:p>
    <w:p w:rsidR="00BA19ED" w:rsidRPr="00F61715" w:rsidRDefault="00BA19ED" w:rsidP="00BA19ED">
      <w:pPr>
        <w:numPr>
          <w:ilvl w:val="0"/>
          <w:numId w:val="3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proofErr w:type="gram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chmod</w:t>
      </w:r>
      <w:proofErr w:type="spellEnd"/>
      <w:proofErr w:type="gram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a=r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foldername</w:t>
      </w:r>
      <w:proofErr w:type="spellEnd"/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 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per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dhene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vetem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read permission per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gjithe</w:t>
      </w:r>
      <w:proofErr w:type="spellEnd"/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>(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everyone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>)</w:t>
      </w: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.</w:t>
      </w:r>
    </w:p>
    <w:p w:rsidR="00BA19ED" w:rsidRPr="00F61715" w:rsidRDefault="00BA19ED" w:rsidP="00BA19ED">
      <w:p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</w:p>
    <w:p w:rsidR="00BA19ED" w:rsidRPr="00F61715" w:rsidRDefault="00BA19ED" w:rsidP="00BA19ED">
      <w:pPr>
        <w:shd w:val="clear" w:color="auto" w:fill="FFFFFF"/>
        <w:spacing w:after="335" w:line="240" w:lineRule="auto"/>
        <w:outlineLvl w:val="1"/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</w:pPr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Si </w:t>
      </w:r>
      <w:proofErr w:type="spellStart"/>
      <w:proofErr w:type="gram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te</w:t>
      </w:r>
      <w:proofErr w:type="spellEnd"/>
      <w:proofErr w:type="gram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ndryshojme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grupet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e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fajllave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dhe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direktorive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ne Linux</w:t>
      </w:r>
    </w:p>
    <w:p w:rsidR="00BA19ED" w:rsidRPr="00F61715" w:rsidRDefault="00BA19ED" w:rsidP="00BA19ED">
      <w:pPr>
        <w:numPr>
          <w:ilvl w:val="0"/>
          <w:numId w:val="4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chgrp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groupname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filename</w:t>
      </w:r>
    </w:p>
    <w:p w:rsidR="00BA19ED" w:rsidRPr="00F61715" w:rsidRDefault="00BA19ED" w:rsidP="00BA19ED">
      <w:pPr>
        <w:numPr>
          <w:ilvl w:val="0"/>
          <w:numId w:val="4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chgrp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groupname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foldername</w:t>
      </w:r>
      <w:proofErr w:type="spellEnd"/>
    </w:p>
    <w:p w:rsidR="00BA19ED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3"/>
          <w:szCs w:val="23"/>
        </w:rPr>
      </w:pPr>
      <w:r>
        <w:rPr>
          <w:rFonts w:ascii="PS Commons" w:eastAsia="Times New Roman" w:hAnsi="PS Commons" w:cs="Times New Roman"/>
          <w:noProof/>
          <w:color w:val="222222"/>
          <w:sz w:val="23"/>
          <w:szCs w:val="23"/>
        </w:rPr>
        <w:drawing>
          <wp:inline distT="0" distB="0" distL="0" distR="0">
            <wp:extent cx="5549900" cy="1424940"/>
            <wp:effectExtent l="19050" t="0" r="0" b="0"/>
            <wp:docPr id="4" name="Picture 4" descr="example of changing groups of files and direc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ample of changing groups of files and directori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ED" w:rsidRPr="00F61715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3"/>
          <w:szCs w:val="23"/>
        </w:rPr>
      </w:pPr>
    </w:p>
    <w:p w:rsidR="00BA19ED" w:rsidRPr="00F61715" w:rsidRDefault="00BA19ED" w:rsidP="00BA19ED">
      <w:pPr>
        <w:shd w:val="clear" w:color="auto" w:fill="FFFFFF"/>
        <w:spacing w:after="335" w:line="240" w:lineRule="auto"/>
        <w:outlineLvl w:val="1"/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</w:pPr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Si </w:t>
      </w:r>
      <w:proofErr w:type="spellStart"/>
      <w:proofErr w:type="gram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te</w:t>
      </w:r>
      <w:proofErr w:type="spellEnd"/>
      <w:proofErr w:type="gram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ndryshojme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pronesine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e </w:t>
      </w:r>
      <w:proofErr w:type="spellStart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fajllave</w:t>
      </w:r>
      <w:proofErr w:type="spellEnd"/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(</w:t>
      </w:r>
      <w:r w:rsidRPr="00F61715"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Ownership </w:t>
      </w:r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ne</w:t>
      </w:r>
      <w:r w:rsidRPr="00F61715"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 xml:space="preserve"> Linux</w:t>
      </w:r>
      <w:r>
        <w:rPr>
          <w:rFonts w:ascii="PS Commons Bold" w:eastAsia="Times New Roman" w:hAnsi="PS Commons Bold" w:cs="Times New Roman"/>
          <w:b/>
          <w:bCs/>
          <w:color w:val="222222"/>
          <w:sz w:val="47"/>
          <w:szCs w:val="47"/>
        </w:rPr>
        <w:t>)</w:t>
      </w:r>
    </w:p>
    <w:p w:rsidR="00BA19ED" w:rsidRPr="00F61715" w:rsidRDefault="00BA19ED" w:rsidP="00BA19ED">
      <w:pPr>
        <w:numPr>
          <w:ilvl w:val="0"/>
          <w:numId w:val="5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chown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name filename</w:t>
      </w:r>
    </w:p>
    <w:p w:rsidR="00BA19ED" w:rsidRPr="00F61715" w:rsidRDefault="00BA19ED" w:rsidP="00BA19ED">
      <w:pPr>
        <w:numPr>
          <w:ilvl w:val="0"/>
          <w:numId w:val="5"/>
        </w:numPr>
        <w:shd w:val="clear" w:color="auto" w:fill="FFFFFF"/>
        <w:spacing w:after="268" w:line="240" w:lineRule="auto"/>
        <w:ind w:left="301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chown</w:t>
      </w:r>
      <w:proofErr w:type="spellEnd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 xml:space="preserve"> name </w:t>
      </w:r>
      <w:proofErr w:type="spellStart"/>
      <w:r w:rsidRPr="00F61715">
        <w:rPr>
          <w:rFonts w:ascii="PS Commons Bold" w:eastAsia="Times New Roman" w:hAnsi="PS Commons Bold" w:cs="Times New Roman"/>
          <w:b/>
          <w:bCs/>
          <w:color w:val="222222"/>
          <w:sz w:val="29"/>
          <w:szCs w:val="29"/>
        </w:rPr>
        <w:t>foldername</w:t>
      </w:r>
      <w:proofErr w:type="spellEnd"/>
    </w:p>
    <w:p w:rsidR="00BA19ED" w:rsidRPr="00F61715" w:rsidRDefault="00BA19ED" w:rsidP="00BA19ED">
      <w:pPr>
        <w:shd w:val="clear" w:color="auto" w:fill="FFFFFF"/>
        <w:spacing w:after="0" w:line="240" w:lineRule="auto"/>
        <w:rPr>
          <w:rFonts w:ascii="PS Commons" w:eastAsia="Times New Roman" w:hAnsi="PS Commons" w:cs="Times New Roman"/>
          <w:color w:val="222222"/>
          <w:sz w:val="23"/>
          <w:szCs w:val="23"/>
        </w:rPr>
      </w:pPr>
      <w:r>
        <w:rPr>
          <w:rFonts w:ascii="PS Commons" w:eastAsia="Times New Roman" w:hAnsi="PS Commons" w:cs="Times New Roman"/>
          <w:noProof/>
          <w:color w:val="222222"/>
          <w:sz w:val="23"/>
          <w:szCs w:val="23"/>
        </w:rPr>
        <w:lastRenderedPageBreak/>
        <w:drawing>
          <wp:inline distT="0" distB="0" distL="0" distR="0">
            <wp:extent cx="5549900" cy="2169160"/>
            <wp:effectExtent l="19050" t="0" r="0" b="0"/>
            <wp:docPr id="5" name="Picture 5" descr="example of the chown changing ownership command in Lin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ample of the chown changing ownership command in Linux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ED" w:rsidRPr="00F61715" w:rsidRDefault="00BA19ED" w:rsidP="00BA19ED">
      <w:pPr>
        <w:shd w:val="clear" w:color="auto" w:fill="FFFFFF"/>
        <w:spacing w:after="335" w:line="240" w:lineRule="auto"/>
        <w:rPr>
          <w:rFonts w:ascii="PS Commons" w:eastAsia="Times New Roman" w:hAnsi="PS Commons" w:cs="Times New Roman"/>
          <w:color w:val="222222"/>
          <w:sz w:val="29"/>
          <w:szCs w:val="29"/>
        </w:rPr>
      </w:pP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 </w:t>
      </w:r>
    </w:p>
    <w:p w:rsidR="00BA19ED" w:rsidRDefault="00BA19ED" w:rsidP="00BA19ED">
      <w:pPr>
        <w:shd w:val="clear" w:color="auto" w:fill="FFFFFF"/>
        <w:spacing w:after="335" w:line="240" w:lineRule="auto"/>
        <w:rPr>
          <w:rFonts w:ascii="PS Commons" w:eastAsia="Times New Roman" w:hAnsi="PS Commons" w:cs="Times New Roman"/>
          <w:color w:val="222222"/>
          <w:sz w:val="29"/>
          <w:szCs w:val="29"/>
        </w:rPr>
      </w:pP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These commands will give ownership to someone, but all sub files and directories still belong to the original owner.</w:t>
      </w:r>
    </w:p>
    <w:p w:rsidR="00BA19ED" w:rsidRPr="00F61715" w:rsidRDefault="00BA19ED" w:rsidP="00BA19ED">
      <w:pPr>
        <w:shd w:val="clear" w:color="auto" w:fill="FFFFFF"/>
        <w:spacing w:after="335" w:line="240" w:lineRule="auto"/>
        <w:rPr>
          <w:rFonts w:ascii="PS Commons" w:eastAsia="Times New Roman" w:hAnsi="PS Commons" w:cs="Times New Roman"/>
          <w:color w:val="222222"/>
          <w:sz w:val="29"/>
          <w:szCs w:val="29"/>
        </w:rPr>
      </w:pP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Keto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komanda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r>
        <w:rPr>
          <w:rFonts w:ascii="PS Commons" w:eastAsia="Times New Roman" w:hAnsi="PS Commons" w:cs="Times New Roman" w:hint="eastAsia"/>
          <w:color w:val="222222"/>
          <w:sz w:val="29"/>
          <w:szCs w:val="29"/>
        </w:rPr>
        <w:t>I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japin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ownwrship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dikujt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, </w:t>
      </w:r>
      <w:r>
        <w:rPr>
          <w:rFonts w:ascii="PS Commons" w:eastAsia="Times New Roman" w:hAnsi="PS Commons" w:cs="Times New Roman" w:hint="eastAsia"/>
          <w:color w:val="222222"/>
          <w:sz w:val="29"/>
          <w:szCs w:val="29"/>
        </w:rPr>
        <w:t>port e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gjithe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nenfajllat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dhe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direktorite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r>
        <w:rPr>
          <w:rFonts w:ascii="PS Commons" w:eastAsia="Times New Roman" w:hAnsi="PS Commons" w:cs="Times New Roman" w:hint="eastAsia"/>
          <w:color w:val="222222"/>
          <w:sz w:val="29"/>
          <w:szCs w:val="29"/>
        </w:rPr>
        <w:t>I</w:t>
      </w:r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perkasin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akoma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zoteruesit</w:t>
      </w:r>
      <w:proofErr w:type="spellEnd"/>
      <w:r>
        <w:rPr>
          <w:rFonts w:ascii="PS Commons" w:eastAsia="Times New Roman" w:hAnsi="PS Commons" w:cs="Times New Roman"/>
          <w:color w:val="222222"/>
          <w:sz w:val="29"/>
          <w:szCs w:val="29"/>
        </w:rPr>
        <w:t xml:space="preserve"> (owner) </w:t>
      </w:r>
      <w:proofErr w:type="spellStart"/>
      <w:r>
        <w:rPr>
          <w:rFonts w:ascii="PS Commons" w:eastAsia="Times New Roman" w:hAnsi="PS Commons" w:cs="Times New Roman"/>
          <w:color w:val="222222"/>
          <w:sz w:val="29"/>
          <w:szCs w:val="29"/>
        </w:rPr>
        <w:t>fillestar</w:t>
      </w:r>
      <w:proofErr w:type="spellEnd"/>
    </w:p>
    <w:p w:rsidR="00BA19ED" w:rsidRPr="00F61715" w:rsidRDefault="00BA19ED" w:rsidP="00BA19ED">
      <w:pPr>
        <w:shd w:val="clear" w:color="auto" w:fill="FFFFFF"/>
        <w:spacing w:after="335" w:line="240" w:lineRule="auto"/>
        <w:rPr>
          <w:rFonts w:ascii="PS Commons" w:eastAsia="Times New Roman" w:hAnsi="PS Commons" w:cs="Times New Roman"/>
          <w:color w:val="222222"/>
          <w:sz w:val="29"/>
          <w:szCs w:val="29"/>
        </w:rPr>
      </w:pPr>
      <w:r w:rsidRPr="00F61715">
        <w:rPr>
          <w:rFonts w:ascii="PS Commons" w:eastAsia="Times New Roman" w:hAnsi="PS Commons" w:cs="Times New Roman"/>
          <w:color w:val="222222"/>
          <w:sz w:val="29"/>
          <w:szCs w:val="29"/>
        </w:rPr>
        <w:t> </w:t>
      </w:r>
    </w:p>
    <w:p w:rsidR="00BA19ED" w:rsidRDefault="00BA19ED" w:rsidP="00BA19ED"/>
    <w:p w:rsidR="00EA2433" w:rsidRDefault="00EA2433"/>
    <w:sectPr w:rsidR="00EA2433" w:rsidSect="0009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 Common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S Comm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D08"/>
    <w:multiLevelType w:val="multilevel"/>
    <w:tmpl w:val="2FF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939C9"/>
    <w:multiLevelType w:val="multilevel"/>
    <w:tmpl w:val="4D72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74C62"/>
    <w:multiLevelType w:val="multilevel"/>
    <w:tmpl w:val="37AE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A7BC3"/>
    <w:multiLevelType w:val="multilevel"/>
    <w:tmpl w:val="6536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25B34"/>
    <w:multiLevelType w:val="multilevel"/>
    <w:tmpl w:val="5F5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A5710"/>
    <w:multiLevelType w:val="multilevel"/>
    <w:tmpl w:val="9CBC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04DE1"/>
    <w:multiLevelType w:val="multilevel"/>
    <w:tmpl w:val="F758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F19E8"/>
    <w:multiLevelType w:val="multilevel"/>
    <w:tmpl w:val="07F8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E6F08"/>
    <w:multiLevelType w:val="multilevel"/>
    <w:tmpl w:val="53E6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19ED"/>
    <w:rsid w:val="00BA19ED"/>
    <w:rsid w:val="00EA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2022-12-04T18:39:00Z</dcterms:created>
  <dcterms:modified xsi:type="dcterms:W3CDTF">2022-12-04T18:45:00Z</dcterms:modified>
</cp:coreProperties>
</file>